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CFE" w:rsidRDefault="00A67CFE" w:rsidP="00A67CFE">
      <w:pPr>
        <w:pStyle w:val="Heading1"/>
        <w:rPr>
          <w:lang w:eastAsia="en-IE"/>
        </w:rPr>
      </w:pPr>
      <w:bookmarkStart w:id="0" w:name="_GoBack"/>
      <w:bookmarkEnd w:id="0"/>
      <w:r w:rsidRPr="00A67CFE">
        <w:rPr>
          <w:lang w:eastAsia="en-IE"/>
        </w:rPr>
        <w:t xml:space="preserve">Eccentric Exercise: The </w:t>
      </w:r>
      <w:proofErr w:type="spellStart"/>
      <w:r w:rsidRPr="00A67CFE">
        <w:rPr>
          <w:lang w:eastAsia="en-IE"/>
        </w:rPr>
        <w:t>Silbernagel</w:t>
      </w:r>
      <w:proofErr w:type="spellEnd"/>
      <w:r w:rsidRPr="00A67CFE">
        <w:rPr>
          <w:lang w:eastAsia="en-IE"/>
        </w:rPr>
        <w:t>-Combined Protocol</w:t>
      </w:r>
    </w:p>
    <w:p w:rsidR="001A4E7A" w:rsidRPr="001A4E7A" w:rsidRDefault="001A4E7A" w:rsidP="001A4E7A">
      <w:pPr>
        <w:rPr>
          <w:lang w:eastAsia="en-IE"/>
        </w:rPr>
      </w:pPr>
    </w:p>
    <w:p w:rsidR="00A67CFE" w:rsidRPr="001A4E7A" w:rsidRDefault="001A4E7A" w:rsidP="00A67CFE">
      <w:pPr>
        <w:rPr>
          <w:rFonts w:ascii="Times New Roman" w:hAnsi="Times New Roman" w:cs="Times New Roman"/>
          <w:b/>
          <w:sz w:val="24"/>
          <w:lang w:eastAsia="en-IE"/>
        </w:rPr>
      </w:pPr>
      <w:r w:rsidRPr="001A4E7A">
        <w:rPr>
          <w:rFonts w:ascii="Times New Roman" w:hAnsi="Times New Roman" w:cs="Times New Roman"/>
          <w:b/>
          <w:sz w:val="24"/>
          <w:lang w:eastAsia="en-IE"/>
        </w:rPr>
        <w:t>Table 1: Summary of Protocol</w:t>
      </w:r>
    </w:p>
    <w:tbl>
      <w:tblPr>
        <w:tblStyle w:val="GridTable4-Accent1"/>
        <w:tblW w:w="9785" w:type="dxa"/>
        <w:tblLook w:val="04A0" w:firstRow="1" w:lastRow="0" w:firstColumn="1" w:lastColumn="0" w:noHBand="0" w:noVBand="1"/>
      </w:tblPr>
      <w:tblGrid>
        <w:gridCol w:w="2072"/>
        <w:gridCol w:w="2147"/>
        <w:gridCol w:w="1641"/>
        <w:gridCol w:w="2078"/>
        <w:gridCol w:w="1847"/>
      </w:tblGrid>
      <w:tr w:rsidR="00A67CFE" w:rsidTr="00D11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</w:tcPr>
          <w:p w:rsidR="00A67CFE" w:rsidRPr="00A67CFE" w:rsidRDefault="00A67CFE" w:rsidP="00A67CFE">
            <w:pPr>
              <w:rPr>
                <w:rFonts w:ascii="Times New Roman" w:hAnsi="Times New Roman" w:cs="Times New Roman"/>
                <w:sz w:val="24"/>
                <w:lang w:eastAsia="en-IE"/>
              </w:rPr>
            </w:pPr>
          </w:p>
        </w:tc>
        <w:tc>
          <w:tcPr>
            <w:tcW w:w="2147" w:type="dxa"/>
          </w:tcPr>
          <w:p w:rsidR="00A67CFE" w:rsidRPr="00A67CFE" w:rsidRDefault="00A67CFE" w:rsidP="00A67C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lang w:eastAsia="en-IE"/>
              </w:rPr>
            </w:pPr>
            <w:r w:rsidRPr="00A67CFE">
              <w:rPr>
                <w:rFonts w:ascii="Times New Roman" w:hAnsi="Times New Roman" w:cs="Times New Roman"/>
                <w:sz w:val="24"/>
                <w:lang w:eastAsia="en-IE"/>
              </w:rPr>
              <w:t>Type of Exercise</w:t>
            </w:r>
          </w:p>
        </w:tc>
        <w:tc>
          <w:tcPr>
            <w:tcW w:w="1641" w:type="dxa"/>
          </w:tcPr>
          <w:p w:rsidR="00A67CFE" w:rsidRPr="00A67CFE" w:rsidRDefault="00A67CFE" w:rsidP="00A67C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lang w:eastAsia="en-IE"/>
              </w:rPr>
            </w:pPr>
            <w:r w:rsidRPr="00A67CFE">
              <w:rPr>
                <w:rFonts w:ascii="Times New Roman" w:hAnsi="Times New Roman" w:cs="Times New Roman"/>
                <w:sz w:val="24"/>
                <w:lang w:eastAsia="en-IE"/>
              </w:rPr>
              <w:t>Sets, Reps</w:t>
            </w:r>
          </w:p>
        </w:tc>
        <w:tc>
          <w:tcPr>
            <w:tcW w:w="2078" w:type="dxa"/>
          </w:tcPr>
          <w:p w:rsidR="00A67CFE" w:rsidRPr="00A67CFE" w:rsidRDefault="00A67CFE" w:rsidP="00A67C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lang w:eastAsia="en-IE"/>
              </w:rPr>
            </w:pPr>
            <w:r w:rsidRPr="00A67CFE">
              <w:rPr>
                <w:rFonts w:ascii="Times New Roman" w:hAnsi="Times New Roman" w:cs="Times New Roman"/>
                <w:sz w:val="24"/>
                <w:lang w:eastAsia="en-IE"/>
              </w:rPr>
              <w:t>Progression</w:t>
            </w:r>
          </w:p>
        </w:tc>
        <w:tc>
          <w:tcPr>
            <w:tcW w:w="1847" w:type="dxa"/>
          </w:tcPr>
          <w:p w:rsidR="00A67CFE" w:rsidRPr="00A67CFE" w:rsidRDefault="00A67CFE" w:rsidP="00A67C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lang w:eastAsia="en-IE"/>
              </w:rPr>
            </w:pPr>
            <w:r w:rsidRPr="00A67CFE">
              <w:rPr>
                <w:rFonts w:ascii="Times New Roman" w:hAnsi="Times New Roman" w:cs="Times New Roman"/>
                <w:sz w:val="24"/>
                <w:lang w:eastAsia="en-IE"/>
              </w:rPr>
              <w:t>Pain</w:t>
            </w:r>
          </w:p>
        </w:tc>
      </w:tr>
      <w:tr w:rsidR="00A67CFE" w:rsidTr="00D11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</w:tcPr>
          <w:p w:rsidR="00A67CFE" w:rsidRPr="00A67CFE" w:rsidRDefault="00A67CFE" w:rsidP="00A67CFE">
            <w:pPr>
              <w:rPr>
                <w:rFonts w:ascii="Times New Roman" w:hAnsi="Times New Roman" w:cs="Times New Roman"/>
                <w:b w:val="0"/>
                <w:sz w:val="24"/>
                <w:lang w:eastAsia="en-IE"/>
              </w:rPr>
            </w:pPr>
            <w:proofErr w:type="spellStart"/>
            <w:r w:rsidRPr="00A67CFE">
              <w:rPr>
                <w:rFonts w:ascii="Times New Roman" w:hAnsi="Times New Roman" w:cs="Times New Roman"/>
                <w:sz w:val="36"/>
                <w:lang w:eastAsia="en-IE"/>
              </w:rPr>
              <w:t>Silbernagel</w:t>
            </w:r>
            <w:proofErr w:type="spellEnd"/>
          </w:p>
        </w:tc>
        <w:tc>
          <w:tcPr>
            <w:tcW w:w="2147" w:type="dxa"/>
          </w:tcPr>
          <w:p w:rsidR="00D11C9F" w:rsidRDefault="00A67CFE" w:rsidP="00A6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eastAsia="en-IE"/>
              </w:rPr>
            </w:pPr>
            <w:r w:rsidRPr="00A67CFE">
              <w:rPr>
                <w:rFonts w:ascii="Times New Roman" w:hAnsi="Times New Roman" w:cs="Times New Roman"/>
                <w:sz w:val="24"/>
                <w:lang w:eastAsia="en-IE"/>
              </w:rPr>
              <w:t xml:space="preserve">Eccentric-concentric, </w:t>
            </w:r>
          </w:p>
          <w:p w:rsidR="00D11C9F" w:rsidRDefault="00D11C9F" w:rsidP="00A6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eastAsia="en-IE"/>
              </w:rPr>
            </w:pPr>
          </w:p>
          <w:p w:rsidR="00D11C9F" w:rsidRDefault="00A67CFE" w:rsidP="00A6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eastAsia="en-IE"/>
              </w:rPr>
            </w:pPr>
            <w:r w:rsidRPr="00A67CFE">
              <w:rPr>
                <w:rFonts w:ascii="Times New Roman" w:hAnsi="Times New Roman" w:cs="Times New Roman"/>
                <w:sz w:val="24"/>
                <w:lang w:eastAsia="en-IE"/>
              </w:rPr>
              <w:t xml:space="preserve">eccentric, </w:t>
            </w:r>
          </w:p>
          <w:p w:rsidR="00D11C9F" w:rsidRDefault="00D11C9F" w:rsidP="00A6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eastAsia="en-IE"/>
              </w:rPr>
            </w:pPr>
          </w:p>
          <w:p w:rsidR="00D11C9F" w:rsidRDefault="00A67CFE" w:rsidP="00A6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eastAsia="en-IE"/>
              </w:rPr>
            </w:pPr>
            <w:r w:rsidRPr="00A67CFE">
              <w:rPr>
                <w:rFonts w:ascii="Times New Roman" w:hAnsi="Times New Roman" w:cs="Times New Roman"/>
                <w:sz w:val="24"/>
                <w:lang w:eastAsia="en-IE"/>
              </w:rPr>
              <w:t xml:space="preserve">faster eccentric-concentric, </w:t>
            </w:r>
          </w:p>
          <w:p w:rsidR="00D11C9F" w:rsidRDefault="00D11C9F" w:rsidP="00A6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eastAsia="en-IE"/>
              </w:rPr>
            </w:pPr>
          </w:p>
          <w:p w:rsidR="00D11C9F" w:rsidRDefault="00A67CFE" w:rsidP="00A6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eastAsia="en-IE"/>
              </w:rPr>
            </w:pPr>
            <w:r w:rsidRPr="00A67CFE">
              <w:rPr>
                <w:rFonts w:ascii="Times New Roman" w:hAnsi="Times New Roman" w:cs="Times New Roman"/>
                <w:sz w:val="24"/>
                <w:lang w:eastAsia="en-IE"/>
              </w:rPr>
              <w:t xml:space="preserve">balance exercise, </w:t>
            </w:r>
          </w:p>
          <w:p w:rsidR="00D11C9F" w:rsidRDefault="00D11C9F" w:rsidP="00A6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eastAsia="en-IE"/>
              </w:rPr>
            </w:pPr>
          </w:p>
          <w:p w:rsidR="00A67CFE" w:rsidRDefault="00A67CFE" w:rsidP="00A6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eastAsia="en-IE"/>
              </w:rPr>
            </w:pPr>
            <w:proofErr w:type="spellStart"/>
            <w:proofErr w:type="gramStart"/>
            <w:r w:rsidRPr="00A67CFE">
              <w:rPr>
                <w:rFonts w:ascii="Times New Roman" w:hAnsi="Times New Roman" w:cs="Times New Roman"/>
                <w:sz w:val="24"/>
                <w:lang w:eastAsia="en-IE"/>
              </w:rPr>
              <w:t>plyometrics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lang w:eastAsia="en-IE"/>
              </w:rPr>
              <w:t>.</w:t>
            </w:r>
          </w:p>
          <w:p w:rsidR="00D11C9F" w:rsidRPr="00A67CFE" w:rsidRDefault="00D11C9F" w:rsidP="00A6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eastAsia="en-IE"/>
              </w:rPr>
            </w:pPr>
          </w:p>
          <w:p w:rsidR="00A67CFE" w:rsidRPr="00A67CFE" w:rsidRDefault="00A67CFE" w:rsidP="00A6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eastAsia="en-IE"/>
              </w:rPr>
            </w:pPr>
            <w:r w:rsidRPr="00A67CFE">
              <w:rPr>
                <w:rFonts w:ascii="Times New Roman" w:hAnsi="Times New Roman" w:cs="Times New Roman"/>
                <w:sz w:val="24"/>
                <w:lang w:eastAsia="en-IE"/>
              </w:rPr>
              <w:t>Once daily</w:t>
            </w:r>
            <w:r>
              <w:rPr>
                <w:rFonts w:ascii="Times New Roman" w:hAnsi="Times New Roman" w:cs="Times New Roman"/>
                <w:sz w:val="24"/>
                <w:lang w:eastAsia="en-IE"/>
              </w:rPr>
              <w:t>.</w:t>
            </w:r>
          </w:p>
        </w:tc>
        <w:tc>
          <w:tcPr>
            <w:tcW w:w="1641" w:type="dxa"/>
          </w:tcPr>
          <w:p w:rsidR="00A67CFE" w:rsidRPr="00A67CFE" w:rsidRDefault="00A67CFE" w:rsidP="00A6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eastAsia="en-IE"/>
              </w:rPr>
            </w:pPr>
            <w:r w:rsidRPr="00A67CFE">
              <w:rPr>
                <w:rFonts w:ascii="Times New Roman" w:hAnsi="Times New Roman" w:cs="Times New Roman"/>
                <w:sz w:val="24"/>
                <w:lang w:eastAsia="en-IE"/>
              </w:rPr>
              <w:t xml:space="preserve">Various. </w:t>
            </w:r>
          </w:p>
          <w:p w:rsidR="00A67CFE" w:rsidRPr="00A67CFE" w:rsidRDefault="00A67CFE" w:rsidP="00A6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eastAsia="en-IE"/>
              </w:rPr>
            </w:pPr>
          </w:p>
          <w:p w:rsidR="00A67CFE" w:rsidRPr="00A67CFE" w:rsidRDefault="00A67CFE" w:rsidP="00A6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eastAsia="en-IE"/>
              </w:rPr>
            </w:pPr>
            <w:r w:rsidRPr="00A67CFE">
              <w:rPr>
                <w:rFonts w:ascii="Times New Roman" w:hAnsi="Times New Roman" w:cs="Times New Roman"/>
                <w:sz w:val="24"/>
                <w:lang w:eastAsia="en-IE"/>
              </w:rPr>
              <w:t>From 3x10 to 3x20.</w:t>
            </w:r>
          </w:p>
        </w:tc>
        <w:tc>
          <w:tcPr>
            <w:tcW w:w="2078" w:type="dxa"/>
          </w:tcPr>
          <w:p w:rsidR="00A67CFE" w:rsidRPr="00A67CFE" w:rsidRDefault="00A67CFE" w:rsidP="00A6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eastAsia="en-IE"/>
              </w:rPr>
            </w:pPr>
            <w:r w:rsidRPr="00A67CFE">
              <w:rPr>
                <w:rFonts w:ascii="Times New Roman" w:hAnsi="Times New Roman" w:cs="Times New Roman"/>
                <w:sz w:val="24"/>
                <w:lang w:eastAsia="en-IE"/>
              </w:rPr>
              <w:t>Increase volume and type of exercise</w:t>
            </w:r>
          </w:p>
        </w:tc>
        <w:tc>
          <w:tcPr>
            <w:tcW w:w="1847" w:type="dxa"/>
          </w:tcPr>
          <w:p w:rsidR="00A67CFE" w:rsidRPr="00A67CFE" w:rsidRDefault="00A67CFE" w:rsidP="00A67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eastAsia="en-IE"/>
              </w:rPr>
            </w:pPr>
            <w:r w:rsidRPr="00A67CFE">
              <w:rPr>
                <w:rFonts w:ascii="Times New Roman" w:hAnsi="Times New Roman" w:cs="Times New Roman"/>
                <w:sz w:val="24"/>
                <w:lang w:eastAsia="en-IE"/>
              </w:rPr>
              <w:t>Acceptable if less than 5/10 on VAS* (10 worse pain imaginable) and subsided by the day</w:t>
            </w:r>
          </w:p>
        </w:tc>
      </w:tr>
    </w:tbl>
    <w:p w:rsidR="001A4E7A" w:rsidRDefault="001A4E7A" w:rsidP="00A67CFE">
      <w:pPr>
        <w:rPr>
          <w:lang w:eastAsia="en-IE"/>
        </w:rPr>
      </w:pPr>
    </w:p>
    <w:p w:rsidR="001A4E7A" w:rsidRPr="001A4E7A" w:rsidRDefault="001A4E7A" w:rsidP="00A67CFE">
      <w:pPr>
        <w:rPr>
          <w:rFonts w:ascii="Times New Roman" w:hAnsi="Times New Roman" w:cs="Times New Roman"/>
          <w:b/>
          <w:sz w:val="24"/>
          <w:lang w:eastAsia="en-IE"/>
        </w:rPr>
      </w:pPr>
      <w:r w:rsidRPr="001A4E7A">
        <w:rPr>
          <w:rFonts w:ascii="Times New Roman" w:hAnsi="Times New Roman" w:cs="Times New Roman"/>
          <w:b/>
          <w:sz w:val="24"/>
          <w:lang w:eastAsia="en-IE"/>
        </w:rPr>
        <w:t xml:space="preserve">Table 2:  Detailed treatment protocol followed by </w:t>
      </w:r>
      <w:proofErr w:type="spellStart"/>
      <w:r w:rsidRPr="001A4E7A">
        <w:rPr>
          <w:rFonts w:ascii="Times New Roman" w:hAnsi="Times New Roman" w:cs="Times New Roman"/>
          <w:b/>
          <w:sz w:val="24"/>
          <w:lang w:eastAsia="en-IE"/>
        </w:rPr>
        <w:t>Silbernage</w:t>
      </w:r>
      <w:r>
        <w:rPr>
          <w:rFonts w:ascii="Times New Roman" w:hAnsi="Times New Roman" w:cs="Times New Roman"/>
          <w:b/>
          <w:sz w:val="24"/>
          <w:lang w:eastAsia="en-IE"/>
        </w:rPr>
        <w:t>l</w:t>
      </w:r>
      <w:proofErr w:type="spellEnd"/>
      <w:r>
        <w:rPr>
          <w:rFonts w:ascii="Times New Roman" w:hAnsi="Times New Roman" w:cs="Times New Roman"/>
          <w:b/>
          <w:sz w:val="24"/>
          <w:lang w:eastAsia="en-IE"/>
        </w:rPr>
        <w:t xml:space="preserve"> et al. (2007)</w:t>
      </w:r>
    </w:p>
    <w:tbl>
      <w:tblPr>
        <w:tblW w:w="0" w:type="auto"/>
        <w:tblBorders>
          <w:top w:val="single" w:sz="6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6"/>
      </w:tblGrid>
      <w:tr w:rsidR="00A67CFE" w:rsidRPr="00A67CFE" w:rsidTr="00A67CFE">
        <w:tc>
          <w:tcPr>
            <w:tcW w:w="0" w:type="auto"/>
            <w:tcBorders>
              <w:top w:val="single" w:sz="6" w:space="0" w:color="C0C0C0"/>
              <w:left w:val="single" w:sz="6" w:space="0" w:color="E8E8E8"/>
              <w:bottom w:val="single" w:sz="6" w:space="0" w:color="C0C0C0"/>
              <w:right w:val="single" w:sz="6" w:space="0" w:color="E8E8E8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CFE" w:rsidRPr="001A4E7A" w:rsidRDefault="00A67CFE" w:rsidP="00A67CFE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838"/>
                <w:sz w:val="24"/>
                <w:bdr w:val="none" w:sz="0" w:space="0" w:color="auto" w:frame="1"/>
                <w:lang w:eastAsia="en-IE"/>
              </w:rPr>
              <w:t>Phase 1: Weeks 1–2</w:t>
            </w:r>
          </w:p>
        </w:tc>
      </w:tr>
      <w:tr w:rsidR="00A67CFE" w:rsidRPr="00A67CFE" w:rsidTr="00A67CFE">
        <w:tc>
          <w:tcPr>
            <w:tcW w:w="0" w:type="auto"/>
            <w:tcBorders>
              <w:top w:val="single" w:sz="6" w:space="0" w:color="C0C0C0"/>
              <w:left w:val="single" w:sz="6" w:space="0" w:color="E8E8E8"/>
              <w:bottom w:val="single" w:sz="6" w:space="0" w:color="C0C0C0"/>
              <w:right w:val="single" w:sz="6" w:space="0" w:color="E8E8E8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CFE" w:rsidRPr="001A4E7A" w:rsidRDefault="00A67CFE" w:rsidP="00A67CFE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b/>
                <w:bCs/>
                <w:color w:val="403838"/>
                <w:sz w:val="24"/>
                <w:bdr w:val="none" w:sz="0" w:space="0" w:color="auto" w:frame="1"/>
                <w:lang w:eastAsia="en-IE"/>
              </w:rPr>
              <w:t>Patient status:</w:t>
            </w: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 Pain and difficulty with all activities, difficulty performing ten 1-legged toe raises</w:t>
            </w:r>
          </w:p>
        </w:tc>
      </w:tr>
      <w:tr w:rsidR="00A67CFE" w:rsidRPr="00A67CFE" w:rsidTr="00A67CFE">
        <w:tc>
          <w:tcPr>
            <w:tcW w:w="0" w:type="auto"/>
            <w:tcBorders>
              <w:top w:val="single" w:sz="6" w:space="0" w:color="C0C0C0"/>
              <w:left w:val="single" w:sz="6" w:space="0" w:color="E8E8E8"/>
              <w:bottom w:val="single" w:sz="6" w:space="0" w:color="C0C0C0"/>
              <w:right w:val="single" w:sz="6" w:space="0" w:color="E8E8E8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CFE" w:rsidRPr="001A4E7A" w:rsidRDefault="00A67CFE" w:rsidP="00A67CFE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b/>
                <w:bCs/>
                <w:color w:val="403838"/>
                <w:sz w:val="24"/>
                <w:bdr w:val="none" w:sz="0" w:space="0" w:color="auto" w:frame="1"/>
                <w:lang w:eastAsia="en-IE"/>
              </w:rPr>
              <w:t>Goal:</w:t>
            </w: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 Start to exercise, gain understanding of their injury and of pain-monitoring model</w:t>
            </w:r>
          </w:p>
        </w:tc>
      </w:tr>
      <w:tr w:rsidR="00A67CFE" w:rsidRPr="00A67CFE" w:rsidTr="00A67CFE">
        <w:tc>
          <w:tcPr>
            <w:tcW w:w="0" w:type="auto"/>
            <w:tcBorders>
              <w:top w:val="single" w:sz="6" w:space="0" w:color="C0C0C0"/>
              <w:left w:val="single" w:sz="6" w:space="0" w:color="E8E8E8"/>
              <w:bottom w:val="single" w:sz="6" w:space="0" w:color="C0C0C0"/>
              <w:right w:val="single" w:sz="6" w:space="0" w:color="E8E8E8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CFE" w:rsidRPr="001A4E7A" w:rsidRDefault="00A67CFE" w:rsidP="00A67CFE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b/>
                <w:bCs/>
                <w:color w:val="403838"/>
                <w:sz w:val="24"/>
                <w:bdr w:val="none" w:sz="0" w:space="0" w:color="auto" w:frame="1"/>
                <w:lang w:eastAsia="en-IE"/>
              </w:rPr>
              <w:t>Treatment program:</w:t>
            </w: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 Perform exercises every day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Pain-monitoring model information and advice on exercise activity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Circulation exercises (moving foot up/down)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2-legged toe raises standing on the floor (3 sets × 10–15 repetitions/set)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1-legged toe raises standing on the floor (3 × 10)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Sitting toe raises (3 × 10)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Eccentric toe raises standing on the floor (3 × 10)</w:t>
            </w:r>
          </w:p>
        </w:tc>
      </w:tr>
      <w:tr w:rsidR="00A67CFE" w:rsidRPr="00A67CFE" w:rsidTr="00A67CFE">
        <w:tc>
          <w:tcPr>
            <w:tcW w:w="0" w:type="auto"/>
            <w:tcBorders>
              <w:top w:val="single" w:sz="6" w:space="0" w:color="C0C0C0"/>
              <w:left w:val="single" w:sz="6" w:space="0" w:color="E8E8E8"/>
              <w:bottom w:val="single" w:sz="6" w:space="0" w:color="C0C0C0"/>
              <w:right w:val="single" w:sz="6" w:space="0" w:color="E8E8E8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CFE" w:rsidRPr="001A4E7A" w:rsidRDefault="00A67CFE" w:rsidP="00A67CFE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838"/>
                <w:sz w:val="24"/>
                <w:bdr w:val="none" w:sz="0" w:space="0" w:color="auto" w:frame="1"/>
                <w:lang w:eastAsia="en-IE"/>
              </w:rPr>
              <w:t>Phase 2: Weeks 2–5</w:t>
            </w:r>
          </w:p>
        </w:tc>
      </w:tr>
      <w:tr w:rsidR="00A67CFE" w:rsidRPr="00A67CFE" w:rsidTr="00A67CFE">
        <w:tc>
          <w:tcPr>
            <w:tcW w:w="0" w:type="auto"/>
            <w:tcBorders>
              <w:top w:val="single" w:sz="6" w:space="0" w:color="C0C0C0"/>
              <w:left w:val="single" w:sz="6" w:space="0" w:color="E8E8E8"/>
              <w:bottom w:val="single" w:sz="6" w:space="0" w:color="C0C0C0"/>
              <w:right w:val="single" w:sz="6" w:space="0" w:color="E8E8E8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CFE" w:rsidRPr="001A4E7A" w:rsidRDefault="00A67CFE" w:rsidP="00A67CFE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b/>
                <w:bCs/>
                <w:color w:val="403838"/>
                <w:sz w:val="24"/>
                <w:bdr w:val="none" w:sz="0" w:space="0" w:color="auto" w:frame="1"/>
                <w:lang w:eastAsia="en-IE"/>
              </w:rPr>
              <w:t>Patient status:</w:t>
            </w: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 Pain with exercise, morning stiffness, pain when performing toe raises</w:t>
            </w:r>
          </w:p>
        </w:tc>
      </w:tr>
      <w:tr w:rsidR="00A67CFE" w:rsidRPr="00A67CFE" w:rsidTr="00A67CFE">
        <w:tc>
          <w:tcPr>
            <w:tcW w:w="0" w:type="auto"/>
            <w:tcBorders>
              <w:top w:val="single" w:sz="6" w:space="0" w:color="C0C0C0"/>
              <w:left w:val="single" w:sz="6" w:space="0" w:color="E8E8E8"/>
              <w:bottom w:val="single" w:sz="6" w:space="0" w:color="C0C0C0"/>
              <w:right w:val="single" w:sz="6" w:space="0" w:color="E8E8E8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CFE" w:rsidRPr="001A4E7A" w:rsidRDefault="00A67CFE" w:rsidP="00A67CFE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b/>
                <w:bCs/>
                <w:color w:val="403838"/>
                <w:sz w:val="24"/>
                <w:bdr w:val="none" w:sz="0" w:space="0" w:color="auto" w:frame="1"/>
                <w:lang w:eastAsia="en-IE"/>
              </w:rPr>
              <w:t>Goal:</w:t>
            </w: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 Start strengthening</w:t>
            </w:r>
          </w:p>
        </w:tc>
      </w:tr>
      <w:tr w:rsidR="00A67CFE" w:rsidRPr="00A67CFE" w:rsidTr="00A67CFE">
        <w:tc>
          <w:tcPr>
            <w:tcW w:w="0" w:type="auto"/>
            <w:tcBorders>
              <w:top w:val="single" w:sz="6" w:space="0" w:color="C0C0C0"/>
              <w:left w:val="single" w:sz="6" w:space="0" w:color="E8E8E8"/>
              <w:bottom w:val="single" w:sz="6" w:space="0" w:color="C0C0C0"/>
              <w:right w:val="single" w:sz="6" w:space="0" w:color="E8E8E8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CFE" w:rsidRPr="001A4E7A" w:rsidRDefault="00A67CFE" w:rsidP="00A67CFE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b/>
                <w:bCs/>
                <w:color w:val="403838"/>
                <w:sz w:val="24"/>
                <w:bdr w:val="none" w:sz="0" w:space="0" w:color="auto" w:frame="1"/>
                <w:lang w:eastAsia="en-IE"/>
              </w:rPr>
              <w:t>Treatment program:</w:t>
            </w: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 Perform exercises every day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2-legged toe raises standing on edge of stair (3 × 15)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1-legged toe raises standing on edge of stair (3 × 15)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Sitting toe raises (3 × 15)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Eccentric toe raises standing on edge of stair (3 × 15)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Quick-rebounding toe raises (3 × 20)</w:t>
            </w:r>
          </w:p>
        </w:tc>
      </w:tr>
      <w:tr w:rsidR="00A67CFE" w:rsidRPr="00A67CFE" w:rsidTr="00A67CFE">
        <w:tc>
          <w:tcPr>
            <w:tcW w:w="0" w:type="auto"/>
            <w:tcBorders>
              <w:top w:val="single" w:sz="6" w:space="0" w:color="C0C0C0"/>
              <w:left w:val="single" w:sz="6" w:space="0" w:color="E8E8E8"/>
              <w:bottom w:val="single" w:sz="6" w:space="0" w:color="C0C0C0"/>
              <w:right w:val="single" w:sz="6" w:space="0" w:color="E8E8E8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CFE" w:rsidRPr="001A4E7A" w:rsidRDefault="00A67CFE" w:rsidP="00A67CFE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838"/>
                <w:sz w:val="24"/>
                <w:bdr w:val="none" w:sz="0" w:space="0" w:color="auto" w:frame="1"/>
                <w:lang w:eastAsia="en-IE"/>
              </w:rPr>
              <w:lastRenderedPageBreak/>
              <w:t>Phase 3: Weeks 3–12 (longer if needed)</w:t>
            </w:r>
          </w:p>
        </w:tc>
      </w:tr>
      <w:tr w:rsidR="00A67CFE" w:rsidRPr="00A67CFE" w:rsidTr="00A67CFE">
        <w:tc>
          <w:tcPr>
            <w:tcW w:w="0" w:type="auto"/>
            <w:tcBorders>
              <w:top w:val="single" w:sz="6" w:space="0" w:color="C0C0C0"/>
              <w:left w:val="single" w:sz="6" w:space="0" w:color="E8E8E8"/>
              <w:bottom w:val="single" w:sz="6" w:space="0" w:color="C0C0C0"/>
              <w:right w:val="single" w:sz="6" w:space="0" w:color="E8E8E8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CFE" w:rsidRPr="001A4E7A" w:rsidRDefault="00A67CFE" w:rsidP="00A67CFE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b/>
                <w:bCs/>
                <w:color w:val="403838"/>
                <w:sz w:val="24"/>
                <w:bdr w:val="none" w:sz="0" w:space="0" w:color="auto" w:frame="1"/>
                <w:lang w:eastAsia="en-IE"/>
              </w:rPr>
              <w:t>Patient status:</w:t>
            </w: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 Handled the phase 2 exercise program, no pain distally in tendon insertion, possibly decreased or increased morning stiffness</w:t>
            </w:r>
          </w:p>
        </w:tc>
      </w:tr>
      <w:tr w:rsidR="00A67CFE" w:rsidRPr="00A67CFE" w:rsidTr="00A67CFE">
        <w:tc>
          <w:tcPr>
            <w:tcW w:w="0" w:type="auto"/>
            <w:tcBorders>
              <w:top w:val="single" w:sz="6" w:space="0" w:color="C0C0C0"/>
              <w:left w:val="single" w:sz="6" w:space="0" w:color="E8E8E8"/>
              <w:bottom w:val="single" w:sz="6" w:space="0" w:color="C0C0C0"/>
              <w:right w:val="single" w:sz="6" w:space="0" w:color="E8E8E8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CFE" w:rsidRPr="001A4E7A" w:rsidRDefault="00A67CFE" w:rsidP="00A67CFE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b/>
                <w:bCs/>
                <w:color w:val="403838"/>
                <w:sz w:val="24"/>
                <w:bdr w:val="none" w:sz="0" w:space="0" w:color="auto" w:frame="1"/>
                <w:lang w:eastAsia="en-IE"/>
              </w:rPr>
              <w:t>Goal:</w:t>
            </w: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 Heavier strength training, increase or start running and/or jumping activity</w:t>
            </w:r>
          </w:p>
        </w:tc>
      </w:tr>
      <w:tr w:rsidR="00A67CFE" w:rsidRPr="00A67CFE" w:rsidTr="00A67CFE">
        <w:tc>
          <w:tcPr>
            <w:tcW w:w="0" w:type="auto"/>
            <w:tcBorders>
              <w:top w:val="single" w:sz="6" w:space="0" w:color="C0C0C0"/>
              <w:left w:val="single" w:sz="6" w:space="0" w:color="E8E8E8"/>
              <w:bottom w:val="single" w:sz="6" w:space="0" w:color="C0C0C0"/>
              <w:right w:val="single" w:sz="6" w:space="0" w:color="E8E8E8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CFE" w:rsidRPr="001A4E7A" w:rsidRDefault="00A67CFE" w:rsidP="00A67CFE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b/>
                <w:bCs/>
                <w:color w:val="403838"/>
                <w:sz w:val="24"/>
                <w:bdr w:val="none" w:sz="0" w:space="0" w:color="auto" w:frame="1"/>
                <w:lang w:eastAsia="en-IE"/>
              </w:rPr>
              <w:t>Treatment program:</w:t>
            </w: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 Perform exercises every day and with heavier load 2–3 times/week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1-legged toe raises standing on edge of stair with added weight (3 × 15)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Sitting toe raises (3 × 15)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Eccentric toe raises standing on edge of stair with added weight (3 × 15)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Quick-rebounding toe raises (3 × 20)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Plyometric training</w:t>
            </w:r>
          </w:p>
        </w:tc>
      </w:tr>
      <w:tr w:rsidR="00A67CFE" w:rsidRPr="00A67CFE" w:rsidTr="00A67CFE">
        <w:tc>
          <w:tcPr>
            <w:tcW w:w="0" w:type="auto"/>
            <w:tcBorders>
              <w:top w:val="single" w:sz="6" w:space="0" w:color="C0C0C0"/>
              <w:left w:val="single" w:sz="6" w:space="0" w:color="E8E8E8"/>
              <w:bottom w:val="single" w:sz="6" w:space="0" w:color="C0C0C0"/>
              <w:right w:val="single" w:sz="6" w:space="0" w:color="E8E8E8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CFE" w:rsidRPr="001A4E7A" w:rsidRDefault="00A67CFE" w:rsidP="00A67CFE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838"/>
                <w:sz w:val="24"/>
                <w:bdr w:val="none" w:sz="0" w:space="0" w:color="auto" w:frame="1"/>
                <w:lang w:eastAsia="en-IE"/>
              </w:rPr>
              <w:t>Phase 4: Week 12–6 months (longer if needed)</w:t>
            </w:r>
          </w:p>
        </w:tc>
      </w:tr>
      <w:tr w:rsidR="00A67CFE" w:rsidRPr="00A67CFE" w:rsidTr="00A67CFE">
        <w:tc>
          <w:tcPr>
            <w:tcW w:w="0" w:type="auto"/>
            <w:tcBorders>
              <w:top w:val="single" w:sz="6" w:space="0" w:color="C0C0C0"/>
              <w:left w:val="single" w:sz="6" w:space="0" w:color="E8E8E8"/>
              <w:bottom w:val="single" w:sz="6" w:space="0" w:color="C0C0C0"/>
              <w:right w:val="single" w:sz="6" w:space="0" w:color="E8E8E8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CFE" w:rsidRPr="001A4E7A" w:rsidRDefault="00A67CFE" w:rsidP="00A67CFE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b/>
                <w:bCs/>
                <w:color w:val="403838"/>
                <w:sz w:val="24"/>
                <w:bdr w:val="none" w:sz="0" w:space="0" w:color="auto" w:frame="1"/>
                <w:lang w:eastAsia="en-IE"/>
              </w:rPr>
              <w:t>Patient status:</w:t>
            </w: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 Minimal symptoms, morning stiffness not every day, can participate in sports without difficulty</w:t>
            </w:r>
          </w:p>
        </w:tc>
      </w:tr>
      <w:tr w:rsidR="00A67CFE" w:rsidRPr="00A67CFE" w:rsidTr="00A67CFE">
        <w:tc>
          <w:tcPr>
            <w:tcW w:w="0" w:type="auto"/>
            <w:tcBorders>
              <w:top w:val="single" w:sz="6" w:space="0" w:color="C0C0C0"/>
              <w:left w:val="single" w:sz="6" w:space="0" w:color="E8E8E8"/>
              <w:bottom w:val="single" w:sz="6" w:space="0" w:color="C0C0C0"/>
              <w:right w:val="single" w:sz="6" w:space="0" w:color="E8E8E8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CFE" w:rsidRPr="001A4E7A" w:rsidRDefault="00A67CFE" w:rsidP="00A67CFE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b/>
                <w:bCs/>
                <w:color w:val="403838"/>
                <w:sz w:val="24"/>
                <w:bdr w:val="none" w:sz="0" w:space="0" w:color="auto" w:frame="1"/>
                <w:lang w:eastAsia="en-IE"/>
              </w:rPr>
              <w:t>Goal:</w:t>
            </w: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 Maintenance exercise, no symptoms</w:t>
            </w:r>
          </w:p>
        </w:tc>
      </w:tr>
      <w:tr w:rsidR="00A67CFE" w:rsidRPr="00A67CFE" w:rsidTr="00A67CFE">
        <w:tc>
          <w:tcPr>
            <w:tcW w:w="0" w:type="auto"/>
            <w:tcBorders>
              <w:top w:val="single" w:sz="6" w:space="0" w:color="C0C0C0"/>
              <w:left w:val="single" w:sz="6" w:space="0" w:color="E8E8E8"/>
              <w:bottom w:val="single" w:sz="6" w:space="0" w:color="C0C0C0"/>
              <w:right w:val="single" w:sz="6" w:space="0" w:color="E8E8E8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CFE" w:rsidRPr="001A4E7A" w:rsidRDefault="00A67CFE" w:rsidP="00A67CFE">
            <w:pPr>
              <w:spacing w:after="0" w:line="250" w:lineRule="atLeast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b/>
                <w:bCs/>
                <w:color w:val="403838"/>
                <w:sz w:val="24"/>
                <w:bdr w:val="none" w:sz="0" w:space="0" w:color="auto" w:frame="1"/>
                <w:lang w:eastAsia="en-IE"/>
              </w:rPr>
              <w:t>Treatment program:</w:t>
            </w: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 Perform exercises 2–3 times/week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1-legged toe raises standing on edge of stair with added weight (3 × 15)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Eccentric toe raises standing on edge of stair with added weight (3 × 15)</w:t>
            </w:r>
          </w:p>
          <w:p w:rsidR="00A67CFE" w:rsidRPr="001A4E7A" w:rsidRDefault="00A67CFE" w:rsidP="00A67CFE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</w:pPr>
            <w:r w:rsidRPr="001A4E7A">
              <w:rPr>
                <w:rFonts w:ascii="Times New Roman" w:eastAsia="Times New Roman" w:hAnsi="Times New Roman" w:cs="Times New Roman"/>
                <w:color w:val="403838"/>
                <w:sz w:val="24"/>
                <w:lang w:eastAsia="en-IE"/>
              </w:rPr>
              <w:t>Quick-rebounding toe raises (3 × 20)</w:t>
            </w:r>
          </w:p>
        </w:tc>
      </w:tr>
    </w:tbl>
    <w:p w:rsidR="001A4E7A" w:rsidRDefault="001A4E7A" w:rsidP="00A67CFE">
      <w:pPr>
        <w:spacing w:line="360" w:lineRule="auto"/>
        <w:ind w:left="6480"/>
        <w:rPr>
          <w:rFonts w:ascii="Times New Roman" w:hAnsi="Times New Roman" w:cs="Times New Roman"/>
        </w:rPr>
      </w:pPr>
    </w:p>
    <w:sectPr w:rsidR="001A4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4C3"/>
    <w:multiLevelType w:val="hybridMultilevel"/>
    <w:tmpl w:val="9DA8C8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A4249"/>
    <w:multiLevelType w:val="hybridMultilevel"/>
    <w:tmpl w:val="7A70BD9C"/>
    <w:lvl w:ilvl="0" w:tplc="1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763F25A0"/>
    <w:multiLevelType w:val="hybridMultilevel"/>
    <w:tmpl w:val="5978D6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4E"/>
    <w:rsid w:val="001A4E7A"/>
    <w:rsid w:val="00252612"/>
    <w:rsid w:val="002F6A1F"/>
    <w:rsid w:val="007A099F"/>
    <w:rsid w:val="009E062B"/>
    <w:rsid w:val="00A67CFE"/>
    <w:rsid w:val="00B7227F"/>
    <w:rsid w:val="00C3724E"/>
    <w:rsid w:val="00D11C9F"/>
    <w:rsid w:val="00F4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E60994-9431-4B56-B3F9-039B7608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A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C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24E"/>
    <w:pPr>
      <w:ind w:left="720"/>
      <w:contextualSpacing/>
    </w:pPr>
  </w:style>
  <w:style w:type="table" w:styleId="TableGrid">
    <w:name w:val="Table Grid"/>
    <w:basedOn w:val="TableNormal"/>
    <w:uiPriority w:val="59"/>
    <w:rsid w:val="002F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F6A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67CF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67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dTable4-Accent1">
    <w:name w:val="Grid Table 4 Accent 1"/>
    <w:basedOn w:val="TableNormal"/>
    <w:uiPriority w:val="49"/>
    <w:rsid w:val="00D11C9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4338">
          <w:marLeft w:val="0"/>
          <w:marRight w:val="0"/>
          <w:marTop w:val="0"/>
          <w:marBottom w:val="0"/>
          <w:divBdr>
            <w:top w:val="single" w:sz="6" w:space="12" w:color="CCCCCC"/>
            <w:left w:val="single" w:sz="6" w:space="12" w:color="CCCCCC"/>
            <w:bottom w:val="single" w:sz="6" w:space="3" w:color="AAAAAA"/>
            <w:right w:val="single" w:sz="6" w:space="12" w:color="AAAAA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Eoghan</cp:lastModifiedBy>
  <cp:revision>3</cp:revision>
  <dcterms:created xsi:type="dcterms:W3CDTF">2015-04-08T21:42:00Z</dcterms:created>
  <dcterms:modified xsi:type="dcterms:W3CDTF">2015-04-10T09:20:00Z</dcterms:modified>
</cp:coreProperties>
</file>